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830" w:rsidRPr="00E56E5F" w:rsidRDefault="00AB3003" w:rsidP="00846830">
      <w:pPr>
        <w:jc w:val="center"/>
        <w:rPr>
          <w:rFonts w:ascii="Arial Black" w:hAnsi="Arial Black"/>
          <w:sz w:val="40"/>
        </w:rPr>
      </w:pPr>
      <w:r>
        <w:rPr>
          <w:rFonts w:ascii="Arial Black" w:hAnsi="Arial Black"/>
          <w:noProof/>
          <w:sz w:val="40"/>
          <w:lang w:val="ru-RU"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66.8pt;margin-top:35.65pt;width:421.3pt;height:95.3pt;z-index:251658240" fillcolor="yellow">
            <v:textbox>
              <w:txbxContent>
                <w:p w:rsidR="00846830" w:rsidRPr="004E2EBD" w:rsidRDefault="00846830" w:rsidP="00846830">
                  <w:pPr>
                    <w:spacing w:after="0" w:line="240" w:lineRule="auto"/>
                    <w:jc w:val="center"/>
                    <w:rPr>
                      <w:rFonts w:ascii="Arial Black" w:hAnsi="Arial Black" w:cs="Times New Roman"/>
                      <w:b/>
                      <w:sz w:val="56"/>
                    </w:rPr>
                  </w:pPr>
                  <w:r w:rsidRPr="004E2EBD">
                    <w:rPr>
                      <w:rFonts w:ascii="Arial Black" w:hAnsi="Arial Black" w:cs="Times New Roman"/>
                      <w:b/>
                      <w:sz w:val="56"/>
                    </w:rPr>
                    <w:t>Р</w:t>
                  </w:r>
                  <w:r w:rsidR="004E2EBD" w:rsidRPr="004E2EBD">
                    <w:rPr>
                      <w:rFonts w:ascii="Arial Black" w:hAnsi="Arial Black" w:cs="Times New Roman"/>
                      <w:b/>
                      <w:sz w:val="56"/>
                    </w:rPr>
                    <w:t xml:space="preserve"> </w:t>
                  </w:r>
                  <w:r w:rsidRPr="004E2EBD">
                    <w:rPr>
                      <w:rFonts w:ascii="Arial Black" w:hAnsi="Arial Black" w:cs="Times New Roman"/>
                      <w:b/>
                      <w:sz w:val="56"/>
                    </w:rPr>
                    <w:t>а</w:t>
                  </w:r>
                  <w:r w:rsidR="004E2EBD" w:rsidRPr="004E2EBD">
                    <w:rPr>
                      <w:rFonts w:ascii="Arial Black" w:hAnsi="Arial Black" w:cs="Times New Roman"/>
                      <w:b/>
                      <w:sz w:val="56"/>
                    </w:rPr>
                    <w:t xml:space="preserve"> </w:t>
                  </w:r>
                  <w:r w:rsidRPr="004E2EBD">
                    <w:rPr>
                      <w:rFonts w:ascii="Arial Black" w:hAnsi="Arial Black" w:cs="Times New Roman"/>
                      <w:b/>
                      <w:sz w:val="56"/>
                    </w:rPr>
                    <w:t>д</w:t>
                  </w:r>
                  <w:r w:rsidR="004E2EBD" w:rsidRPr="004E2EBD">
                    <w:rPr>
                      <w:rFonts w:ascii="Arial Black" w:hAnsi="Arial Black" w:cs="Times New Roman"/>
                      <w:b/>
                      <w:sz w:val="56"/>
                    </w:rPr>
                    <w:t xml:space="preserve"> </w:t>
                  </w:r>
                  <w:r w:rsidRPr="004E2EBD">
                    <w:rPr>
                      <w:rFonts w:ascii="Arial Black" w:hAnsi="Arial Black" w:cs="Times New Roman"/>
                      <w:b/>
                      <w:sz w:val="56"/>
                    </w:rPr>
                    <w:t>и</w:t>
                  </w:r>
                </w:p>
                <w:p w:rsidR="00846830" w:rsidRPr="004E2EBD" w:rsidRDefault="00846830" w:rsidP="00846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  <w:r w:rsidRPr="004E2EBD">
                    <w:rPr>
                      <w:rFonts w:ascii="Times New Roman" w:hAnsi="Times New Roman" w:cs="Times New Roman"/>
                      <w:b/>
                      <w:sz w:val="36"/>
                    </w:rPr>
                    <w:t>Обираються на 5 років</w:t>
                  </w:r>
                </w:p>
              </w:txbxContent>
            </v:textbox>
          </v:shape>
        </w:pict>
      </w:r>
      <w:r w:rsidR="00846830" w:rsidRPr="00E56E5F">
        <w:rPr>
          <w:rFonts w:ascii="Arial Black" w:hAnsi="Arial Black"/>
          <w:sz w:val="40"/>
        </w:rPr>
        <w:t>Органи місцевого самоврядування</w:t>
      </w:r>
    </w:p>
    <w:p w:rsidR="004E2EBD" w:rsidRDefault="00AB3003" w:rsidP="00846830">
      <w:pPr>
        <w:tabs>
          <w:tab w:val="left" w:pos="4857"/>
        </w:tabs>
        <w:rPr>
          <w:rFonts w:ascii="Arial Black" w:hAnsi="Arial Black"/>
          <w:sz w:val="36"/>
        </w:rPr>
      </w:pPr>
      <w:r>
        <w:rPr>
          <w:rFonts w:ascii="Arial Black" w:hAnsi="Arial Black"/>
          <w:noProof/>
          <w:sz w:val="36"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215.4pt;margin-top:116.1pt;width:0;height:33.65pt;z-index:251688960" o:connectortype="straight"/>
        </w:pict>
      </w:r>
      <w:r>
        <w:rPr>
          <w:rFonts w:ascii="Arial Black" w:hAnsi="Arial Black"/>
          <w:noProof/>
          <w:sz w:val="36"/>
          <w:lang w:val="ru-RU" w:eastAsia="ru-RU"/>
        </w:rPr>
        <w:pict>
          <v:shape id="_x0000_s1059" type="#_x0000_t32" style="position:absolute;margin-left:215.45pt;margin-top:132pt;width:0;height:1.85pt;z-index:251687936" o:connectortype="straight"/>
        </w:pict>
      </w:r>
      <w:r>
        <w:rPr>
          <w:rFonts w:ascii="Arial Black" w:hAnsi="Arial Black"/>
          <w:noProof/>
          <w:sz w:val="36"/>
          <w:lang w:val="ru-RU" w:eastAsia="ru-RU"/>
        </w:rPr>
        <w:pict>
          <v:shape id="_x0000_s1058" type="#_x0000_t32" style="position:absolute;margin-left:215.4pt;margin-top:110.45pt;width:.05pt;height:39.3pt;flip:y;z-index:251686912" o:connectortype="straight"/>
        </w:pict>
      </w:r>
      <w:r>
        <w:rPr>
          <w:rFonts w:ascii="Arial Black" w:hAnsi="Arial Black"/>
          <w:noProof/>
          <w:sz w:val="36"/>
          <w:lang w:val="ru-RU" w:eastAsia="ru-RU"/>
        </w:rPr>
        <w:pict>
          <v:shape id="_x0000_s1040" type="#_x0000_t32" style="position:absolute;margin-left:45.2pt;margin-top:110.4pt;width:0;height:39.35pt;z-index:251672576" o:connectortype="straight" strokeweight="3pt"/>
        </w:pict>
      </w:r>
      <w:r>
        <w:rPr>
          <w:rFonts w:ascii="Arial Black" w:hAnsi="Arial Black"/>
          <w:noProof/>
          <w:sz w:val="36"/>
          <w:lang w:val="ru-RU" w:eastAsia="ru-RU"/>
        </w:rPr>
        <w:pict>
          <v:shape id="_x0000_s1057" type="#_x0000_t32" style="position:absolute;margin-left:45.2pt;margin-top:110.45pt;width:.05pt;height:39.3pt;z-index:251685888" o:connectortype="straight">
            <v:stroke endarrow="block"/>
          </v:shape>
        </w:pict>
      </w:r>
      <w:r>
        <w:rPr>
          <w:rFonts w:ascii="Arial Black" w:hAnsi="Arial Black"/>
          <w:noProof/>
          <w:sz w:val="36"/>
          <w:lang w:val="ru-RU" w:eastAsia="ru-RU"/>
        </w:rPr>
        <w:pict>
          <v:shape id="_x0000_s1055" type="#_x0000_t32" style="position:absolute;margin-left:367.8pt;margin-top:81.5pt;width:.05pt;height:28.95pt;z-index:251684864" o:connectortype="straight" strokeweight="3pt"/>
        </w:pict>
      </w:r>
      <w:r>
        <w:rPr>
          <w:rFonts w:ascii="Arial Black" w:hAnsi="Arial Black"/>
          <w:noProof/>
          <w:sz w:val="36"/>
          <w:lang w:val="ru-RU" w:eastAsia="ru-RU"/>
        </w:rPr>
        <w:pict>
          <v:roundrect id="_x0000_s1033" style="position:absolute;margin-left:157.45pt;margin-top:379.05pt;width:158.95pt;height:87.7pt;z-index:251665408" arcsize="10923f" fillcolor="#eaf1dd [662]">
            <v:shadow on="t" type="perspective" opacity=".5" origin=".5,.5" offset="0,0" matrix=",-92680f,,-1,,-95367431641e-17"/>
            <v:textbox>
              <w:txbxContent>
                <w:p w:rsidR="00E449FA" w:rsidRPr="00F53BD1" w:rsidRDefault="00E449FA" w:rsidP="00F53BD1">
                  <w:pPr>
                    <w:spacing w:after="0" w:line="240" w:lineRule="auto"/>
                    <w:jc w:val="center"/>
                    <w:rPr>
                      <w:b/>
                      <w:sz w:val="36"/>
                    </w:rPr>
                  </w:pPr>
                  <w:r w:rsidRPr="00F53BD1">
                    <w:rPr>
                      <w:b/>
                      <w:sz w:val="36"/>
                    </w:rPr>
                    <w:t>Міський голова</w:t>
                  </w:r>
                </w:p>
                <w:p w:rsidR="00E449FA" w:rsidRPr="00F53BD1" w:rsidRDefault="00E449FA" w:rsidP="00F53BD1">
                  <w:pPr>
                    <w:spacing w:after="0" w:line="240" w:lineRule="auto"/>
                    <w:jc w:val="center"/>
                    <w:rPr>
                      <w:b/>
                      <w:sz w:val="32"/>
                    </w:rPr>
                  </w:pPr>
                  <w:r w:rsidRPr="00F53BD1">
                    <w:rPr>
                      <w:b/>
                      <w:sz w:val="32"/>
                    </w:rPr>
                    <w:t>Обирається на 4 роки</w:t>
                  </w:r>
                </w:p>
              </w:txbxContent>
            </v:textbox>
          </v:roundrect>
        </w:pict>
      </w:r>
      <w:r>
        <w:rPr>
          <w:rFonts w:ascii="Arial Black" w:hAnsi="Arial Black"/>
          <w:noProof/>
          <w:sz w:val="36"/>
          <w:lang w:val="ru-RU" w:eastAsia="ru-RU"/>
        </w:rPr>
        <w:pict>
          <v:roundrect id="_x0000_s1036" style="position:absolute;margin-left:336.95pt;margin-top:384.65pt;width:184.25pt;height:82.1pt;z-index:251668480" arcsize="10923f" fillcolor="#eaf1dd [662]">
            <v:shadow on="t" type="perspective" opacity=".5" origin=".5,.5" offset="0,0" matrix=",-92680f,,-1,,-95367431641e-17"/>
            <v:textbox>
              <w:txbxContent>
                <w:p w:rsidR="00E449FA" w:rsidRPr="00E449FA" w:rsidRDefault="00E449FA" w:rsidP="00E449FA">
                  <w:pPr>
                    <w:spacing w:after="0" w:line="240" w:lineRule="auto"/>
                    <w:jc w:val="center"/>
                    <w:rPr>
                      <w:b/>
                      <w:sz w:val="36"/>
                    </w:rPr>
                  </w:pPr>
                  <w:r w:rsidRPr="00E449FA">
                    <w:rPr>
                      <w:b/>
                      <w:sz w:val="36"/>
                    </w:rPr>
                    <w:t>Голова ради</w:t>
                  </w:r>
                </w:p>
                <w:p w:rsidR="00E449FA" w:rsidRPr="00E449FA" w:rsidRDefault="00E449FA" w:rsidP="00E449FA">
                  <w:pPr>
                    <w:spacing w:after="0" w:line="240" w:lineRule="auto"/>
                    <w:jc w:val="center"/>
                    <w:rPr>
                      <w:b/>
                      <w:sz w:val="28"/>
                    </w:rPr>
                  </w:pPr>
                  <w:r w:rsidRPr="00E449FA">
                    <w:rPr>
                      <w:b/>
                      <w:sz w:val="28"/>
                    </w:rPr>
                    <w:t>Обирається депутатами ради</w:t>
                  </w:r>
                </w:p>
              </w:txbxContent>
            </v:textbox>
          </v:roundrect>
        </w:pict>
      </w:r>
      <w:r>
        <w:rPr>
          <w:rFonts w:ascii="Arial Black" w:hAnsi="Arial Black"/>
          <w:noProof/>
          <w:sz w:val="36"/>
          <w:lang w:val="ru-RU" w:eastAsia="ru-RU"/>
        </w:rPr>
        <w:pict>
          <v:roundrect id="_x0000_s1039" style="position:absolute;margin-left:556.7pt;margin-top:384.65pt;width:185.15pt;height:82.1pt;z-index:251671552" arcsize="10923f" fillcolor="#eaf1dd [662]">
            <v:shadow on="t" type="perspective" opacity=".5" origin=".5,.5" offset="0,0" matrix=",-92680f,,-1,,-95367431641e-17"/>
            <v:textbox>
              <w:txbxContent>
                <w:p w:rsidR="00E449FA" w:rsidRPr="00E449FA" w:rsidRDefault="00E449FA" w:rsidP="00E449FA">
                  <w:pPr>
                    <w:spacing w:after="0" w:line="240" w:lineRule="auto"/>
                    <w:jc w:val="center"/>
                    <w:rPr>
                      <w:b/>
                      <w:sz w:val="36"/>
                    </w:rPr>
                  </w:pPr>
                  <w:r w:rsidRPr="00E449FA">
                    <w:rPr>
                      <w:b/>
                      <w:sz w:val="36"/>
                    </w:rPr>
                    <w:t>Голова ради</w:t>
                  </w:r>
                </w:p>
                <w:p w:rsidR="00E449FA" w:rsidRPr="00E449FA" w:rsidRDefault="00E449FA" w:rsidP="00E449FA">
                  <w:pPr>
                    <w:spacing w:after="0" w:line="240" w:lineRule="auto"/>
                    <w:jc w:val="center"/>
                    <w:rPr>
                      <w:b/>
                      <w:sz w:val="28"/>
                    </w:rPr>
                  </w:pPr>
                  <w:r w:rsidRPr="00E449FA">
                    <w:rPr>
                      <w:b/>
                      <w:sz w:val="28"/>
                    </w:rPr>
                    <w:t>Обирається депутатами ради</w:t>
                  </w:r>
                </w:p>
                <w:p w:rsidR="00E449FA" w:rsidRDefault="00E449FA"/>
              </w:txbxContent>
            </v:textbox>
          </v:roundrect>
        </w:pict>
      </w:r>
      <w:r>
        <w:rPr>
          <w:rFonts w:ascii="Arial Black" w:hAnsi="Arial Black"/>
          <w:noProof/>
          <w:sz w:val="36"/>
          <w:lang w:val="ru-RU" w:eastAsia="ru-RU"/>
        </w:rPr>
        <w:pict>
          <v:shape id="_x0000_s1027" type="#_x0000_t32" style="position:absolute;margin-left:45.2pt;margin-top:110.4pt;width:582.55pt;height:.05pt;z-index:251659264" o:connectortype="straight" strokeweight="3pt"/>
        </w:pict>
      </w:r>
      <w:r>
        <w:rPr>
          <w:rFonts w:ascii="Arial Black" w:hAnsi="Arial Black"/>
          <w:noProof/>
          <w:sz w:val="36"/>
          <w:lang w:val="ru-RU" w:eastAsia="ru-RU"/>
        </w:rPr>
        <w:pict>
          <v:shape id="_x0000_s1054" type="#_x0000_t32" style="position:absolute;margin-left:627.75pt;margin-top:343.55pt;width:0;height:41.1pt;flip:y;z-index:251683840" o:connectortype="straight" strokeweight="3pt">
            <v:stroke endarrow="block"/>
          </v:shape>
        </w:pict>
      </w:r>
      <w:r>
        <w:rPr>
          <w:rFonts w:ascii="Arial Black" w:hAnsi="Arial Black"/>
          <w:noProof/>
          <w:sz w:val="36"/>
          <w:lang w:val="ru-RU" w:eastAsia="ru-RU"/>
        </w:rPr>
        <w:pict>
          <v:shape id="_x0000_s1053" type="#_x0000_t32" style="position:absolute;margin-left:413.65pt;margin-top:343.55pt;width:0;height:41.1pt;flip:y;z-index:251682816" o:connectortype="straight" strokeweight="3pt">
            <v:stroke endarrow="block"/>
          </v:shape>
        </w:pict>
      </w:r>
      <w:r>
        <w:rPr>
          <w:rFonts w:ascii="Arial Black" w:hAnsi="Arial Black"/>
          <w:noProof/>
          <w:sz w:val="36"/>
          <w:lang w:val="ru-RU" w:eastAsia="ru-RU"/>
        </w:rPr>
        <w:pict>
          <v:shape id="_x0000_s1052" type="#_x0000_t32" style="position:absolute;margin-left:627.75pt;margin-top:225.7pt;width:0;height:52.4pt;z-index:251681792" o:connectortype="straight" strokeweight="3pt">
            <v:stroke endarrow="block"/>
          </v:shape>
        </w:pict>
      </w:r>
      <w:r>
        <w:rPr>
          <w:rFonts w:ascii="Arial Black" w:hAnsi="Arial Black"/>
          <w:noProof/>
          <w:sz w:val="36"/>
          <w:lang w:val="ru-RU" w:eastAsia="ru-RU"/>
        </w:rPr>
        <w:pict>
          <v:shape id="_x0000_s1051" type="#_x0000_t32" style="position:absolute;margin-left:413.65pt;margin-top:225.7pt;width:0;height:47.7pt;z-index:251680768" o:connectortype="straight" strokeweight="3pt">
            <v:stroke endarrow="block"/>
          </v:shape>
        </w:pict>
      </w:r>
      <w:r>
        <w:rPr>
          <w:rFonts w:ascii="Arial Black" w:hAnsi="Arial Black"/>
          <w:noProof/>
          <w:sz w:val="36"/>
          <w:lang w:val="ru-RU" w:eastAsia="ru-RU"/>
        </w:rPr>
        <w:pict>
          <v:shape id="_x0000_s1050" type="#_x0000_t32" style="position:absolute;margin-left:627.75pt;margin-top:110.45pt;width:0;height:45.15pt;z-index:251679744" o:connectortype="straight" strokeweight="3pt"/>
        </w:pict>
      </w:r>
      <w:r>
        <w:rPr>
          <w:rFonts w:ascii="Arial Black" w:hAnsi="Arial Black"/>
          <w:noProof/>
          <w:sz w:val="36"/>
          <w:lang w:val="ru-RU" w:eastAsia="ru-RU"/>
        </w:rPr>
        <w:pict>
          <v:shape id="_x0000_s1049" type="#_x0000_t32" style="position:absolute;margin-left:413.65pt;margin-top:110.4pt;width:0;height:45.2pt;z-index:251678720" o:connectortype="straight" strokeweight="3pt"/>
        </w:pict>
      </w:r>
      <w:r>
        <w:rPr>
          <w:rFonts w:ascii="Arial Black" w:hAnsi="Arial Black"/>
          <w:noProof/>
          <w:sz w:val="36"/>
          <w:lang w:val="ru-RU" w:eastAsia="ru-RU"/>
        </w:rPr>
        <w:pict>
          <v:shape id="_x0000_s1046" type="#_x0000_t32" style="position:absolute;margin-left:215.4pt;margin-top:343.55pt;width:0;height:35.5pt;flip:y;z-index:251677696" o:connectortype="straight" strokeweight="3pt">
            <v:stroke endarrow="block"/>
          </v:shape>
        </w:pict>
      </w:r>
      <w:r>
        <w:rPr>
          <w:rFonts w:ascii="Arial Black" w:hAnsi="Arial Black"/>
          <w:noProof/>
          <w:sz w:val="36"/>
          <w:lang w:val="ru-RU" w:eastAsia="ru-RU"/>
        </w:rPr>
        <w:pict>
          <v:shape id="_x0000_s1045" type="#_x0000_t32" style="position:absolute;margin-left:220.1pt;margin-top:225.7pt;width:.9pt;height:47.7pt;z-index:251676672" o:connectortype="straight" strokeweight="3pt">
            <v:stroke endarrow="block"/>
          </v:shape>
        </w:pict>
      </w:r>
      <w:r>
        <w:rPr>
          <w:rFonts w:ascii="Arial Black" w:hAnsi="Arial Black"/>
          <w:noProof/>
          <w:sz w:val="36"/>
          <w:lang w:val="ru-RU" w:eastAsia="ru-RU"/>
        </w:rPr>
        <w:pict>
          <v:shape id="_x0000_s1044" type="#_x0000_t32" style="position:absolute;margin-left:215.4pt;margin-top:110.4pt;width:0;height:45.2pt;z-index:251675648" o:connectortype="straight" strokeweight="3pt">
            <v:stroke endarrow="block"/>
          </v:shape>
        </w:pict>
      </w:r>
      <w:r>
        <w:rPr>
          <w:rFonts w:ascii="Arial Black" w:hAnsi="Arial Black"/>
          <w:noProof/>
          <w:sz w:val="36"/>
          <w:lang w:val="ru-RU" w:eastAsia="ru-RU"/>
        </w:rPr>
        <w:pict>
          <v:shape id="_x0000_s1043" type="#_x0000_t32" style="position:absolute;margin-left:39.6pt;margin-top:343.55pt;width:0;height:35.5pt;flip:y;z-index:251674624" o:connectortype="straight" strokeweight="3pt">
            <v:stroke endarrow="block"/>
          </v:shape>
        </w:pict>
      </w:r>
      <w:r>
        <w:rPr>
          <w:rFonts w:ascii="Arial Black" w:hAnsi="Arial Black"/>
          <w:noProof/>
          <w:sz w:val="36"/>
          <w:lang w:val="ru-RU" w:eastAsia="ru-RU"/>
        </w:rPr>
        <w:pict>
          <v:roundrect id="_x0000_s1038" style="position:absolute;margin-left:551.1pt;margin-top:278.1pt;width:148.65pt;height:65.45pt;z-index:251670528" arcsize="10923f" fillcolor="#e5dfec [663]">
            <v:shadow on="t" type="perspective" opacity=".5" origin=".5,.5" offset="0,0" matrix=",-92680f,,,,-95367431641e-17"/>
            <v:textbox>
              <w:txbxContent>
                <w:p w:rsidR="00E449FA" w:rsidRPr="00E449FA" w:rsidRDefault="00E449FA" w:rsidP="00E449FA">
                  <w:pPr>
                    <w:spacing w:after="0" w:line="240" w:lineRule="auto"/>
                    <w:jc w:val="center"/>
                    <w:rPr>
                      <w:b/>
                      <w:sz w:val="32"/>
                    </w:rPr>
                  </w:pPr>
                  <w:r w:rsidRPr="00E449FA">
                    <w:rPr>
                      <w:b/>
                      <w:sz w:val="32"/>
                    </w:rPr>
                    <w:t>Виконавчий комітет</w:t>
                  </w:r>
                </w:p>
                <w:p w:rsidR="00E449FA" w:rsidRDefault="00E449FA"/>
              </w:txbxContent>
            </v:textbox>
          </v:roundrect>
        </w:pict>
      </w:r>
      <w:r>
        <w:rPr>
          <w:rFonts w:ascii="Arial Black" w:hAnsi="Arial Black"/>
          <w:noProof/>
          <w:sz w:val="36"/>
          <w:lang w:val="ru-RU" w:eastAsia="ru-RU"/>
        </w:rPr>
        <w:pict>
          <v:roundrect id="_x0000_s1037" style="position:absolute;margin-left:551.1pt;margin-top:155.6pt;width:148.65pt;height:70.1pt;z-index:251669504" arcsize="10923f" fillcolor="yellow">
            <v:shadow on="t" opacity=".5" offset="8pt,-6pt" offset2="4pt"/>
            <v:textbox style="mso-next-textbox:#_x0000_s1037">
              <w:txbxContent>
                <w:p w:rsidR="00846830" w:rsidRPr="006B46BB" w:rsidRDefault="00846830" w:rsidP="006B46BB">
                  <w:pPr>
                    <w:spacing w:after="0" w:line="240" w:lineRule="auto"/>
                    <w:jc w:val="center"/>
                    <w:rPr>
                      <w:b/>
                      <w:sz w:val="32"/>
                    </w:rPr>
                  </w:pPr>
                  <w:r w:rsidRPr="006B46BB">
                    <w:rPr>
                      <w:b/>
                      <w:sz w:val="32"/>
                    </w:rPr>
                    <w:t>Обласна рада</w:t>
                  </w:r>
                </w:p>
                <w:p w:rsidR="00846830" w:rsidRPr="006B46BB" w:rsidRDefault="00846830" w:rsidP="006B46BB">
                  <w:pPr>
                    <w:spacing w:after="0" w:line="240" w:lineRule="auto"/>
                    <w:jc w:val="center"/>
                    <w:rPr>
                      <w:b/>
                      <w:sz w:val="28"/>
                    </w:rPr>
                  </w:pPr>
                  <w:r w:rsidRPr="006B46BB">
                    <w:rPr>
                      <w:b/>
                      <w:sz w:val="28"/>
                    </w:rPr>
                    <w:t>Пропорційна система</w:t>
                  </w:r>
                </w:p>
              </w:txbxContent>
            </v:textbox>
          </v:roundrect>
        </w:pict>
      </w:r>
      <w:r>
        <w:rPr>
          <w:rFonts w:ascii="Arial Black" w:hAnsi="Arial Black"/>
          <w:noProof/>
          <w:sz w:val="36"/>
          <w:lang w:val="ru-RU" w:eastAsia="ru-RU"/>
        </w:rPr>
        <w:pict>
          <v:roundrect id="_x0000_s1035" style="position:absolute;margin-left:336.95pt;margin-top:273.4pt;width:143.1pt;height:70.15pt;z-index:251667456" arcsize="10923f" fillcolor="#e5dfec [663]">
            <v:shadow on="t" type="perspective" opacity=".5" origin=",.5" offset="0,0" matrix=",-56756f,,.5"/>
            <v:textbox>
              <w:txbxContent>
                <w:p w:rsidR="00E449FA" w:rsidRPr="00E449FA" w:rsidRDefault="00E449FA" w:rsidP="00E449FA">
                  <w:pPr>
                    <w:spacing w:after="0" w:line="240" w:lineRule="auto"/>
                    <w:jc w:val="center"/>
                    <w:rPr>
                      <w:b/>
                      <w:sz w:val="32"/>
                    </w:rPr>
                  </w:pPr>
                  <w:r w:rsidRPr="00E449FA">
                    <w:rPr>
                      <w:b/>
                      <w:sz w:val="32"/>
                    </w:rPr>
                    <w:t>Виконавчий комітет</w:t>
                  </w:r>
                </w:p>
                <w:p w:rsidR="00E449FA" w:rsidRDefault="00E449FA"/>
              </w:txbxContent>
            </v:textbox>
          </v:roundrect>
        </w:pict>
      </w:r>
      <w:r>
        <w:rPr>
          <w:rFonts w:ascii="Arial Black" w:hAnsi="Arial Black"/>
          <w:noProof/>
          <w:sz w:val="36"/>
          <w:lang w:val="ru-RU" w:eastAsia="ru-RU"/>
        </w:rPr>
        <w:pict>
          <v:roundrect id="_x0000_s1034" style="position:absolute;margin-left:342.55pt;margin-top:155.6pt;width:137.5pt;height:70.1pt;z-index:251666432" arcsize="10923f" fillcolor="yellow">
            <v:shadow on="t" opacity=".5" offset="6pt,-6pt"/>
            <v:textbox style="mso-next-textbox:#_x0000_s1034">
              <w:txbxContent>
                <w:p w:rsidR="00846830" w:rsidRPr="006B46BB" w:rsidRDefault="00846830" w:rsidP="00846830">
                  <w:pPr>
                    <w:spacing w:after="0" w:line="240" w:lineRule="auto"/>
                    <w:rPr>
                      <w:b/>
                      <w:sz w:val="32"/>
                    </w:rPr>
                  </w:pPr>
                  <w:r w:rsidRPr="006B46BB">
                    <w:rPr>
                      <w:b/>
                      <w:sz w:val="32"/>
                    </w:rPr>
                    <w:t>Районна рада</w:t>
                  </w:r>
                </w:p>
                <w:p w:rsidR="004E2EBD" w:rsidRPr="004E2EBD" w:rsidRDefault="00846830" w:rsidP="004E2EBD">
                  <w:pPr>
                    <w:spacing w:after="0" w:line="240" w:lineRule="auto"/>
                    <w:jc w:val="center"/>
                    <w:rPr>
                      <w:b/>
                      <w:sz w:val="28"/>
                    </w:rPr>
                  </w:pPr>
                  <w:r w:rsidRPr="004E2EBD">
                    <w:rPr>
                      <w:b/>
                      <w:sz w:val="28"/>
                    </w:rPr>
                    <w:t>Пропорційна</w:t>
                  </w:r>
                </w:p>
                <w:p w:rsidR="00846830" w:rsidRPr="004E2EBD" w:rsidRDefault="00846830" w:rsidP="004E2EBD">
                  <w:pPr>
                    <w:spacing w:after="0" w:line="240" w:lineRule="auto"/>
                    <w:jc w:val="center"/>
                    <w:rPr>
                      <w:b/>
                      <w:sz w:val="28"/>
                    </w:rPr>
                  </w:pPr>
                  <w:r w:rsidRPr="004E2EBD">
                    <w:rPr>
                      <w:b/>
                      <w:sz w:val="28"/>
                    </w:rPr>
                    <w:t>система</w:t>
                  </w:r>
                </w:p>
              </w:txbxContent>
            </v:textbox>
          </v:roundrect>
        </w:pict>
      </w:r>
      <w:r>
        <w:rPr>
          <w:rFonts w:ascii="Arial Black" w:hAnsi="Arial Black"/>
          <w:noProof/>
          <w:sz w:val="36"/>
          <w:lang w:val="ru-RU" w:eastAsia="ru-RU"/>
        </w:rPr>
        <w:pict>
          <v:roundrect id="_x0000_s1032" style="position:absolute;margin-left:157.45pt;margin-top:273.4pt;width:125.3pt;height:70.15pt;z-index:251664384" arcsize="10923f" fillcolor="#e5dfec [663]">
            <v:shadow on="t" type="perspective" opacity=".5" origin=".5,.5" offset="0,0" matrix=",-92680f,,,,-95367431641e-17"/>
            <v:textbox>
              <w:txbxContent>
                <w:p w:rsidR="00E449FA" w:rsidRPr="00E449FA" w:rsidRDefault="00E449FA" w:rsidP="00E449FA">
                  <w:pPr>
                    <w:spacing w:after="0" w:line="240" w:lineRule="auto"/>
                    <w:jc w:val="center"/>
                    <w:rPr>
                      <w:b/>
                      <w:sz w:val="32"/>
                    </w:rPr>
                  </w:pPr>
                  <w:r w:rsidRPr="00E449FA">
                    <w:rPr>
                      <w:b/>
                      <w:sz w:val="32"/>
                    </w:rPr>
                    <w:t>Виконавчий комітет</w:t>
                  </w:r>
                </w:p>
              </w:txbxContent>
            </v:textbox>
          </v:roundrect>
        </w:pict>
      </w:r>
      <w:r>
        <w:rPr>
          <w:rFonts w:ascii="Arial Black" w:hAnsi="Arial Black"/>
          <w:noProof/>
          <w:sz w:val="36"/>
          <w:lang w:val="ru-RU" w:eastAsia="ru-RU"/>
        </w:rPr>
        <w:pict>
          <v:roundrect id="_x0000_s1031" style="position:absolute;margin-left:151.8pt;margin-top:155.6pt;width:130.95pt;height:70.1pt;z-index:251663360" arcsize="10923f" fillcolor="yellow">
            <v:shadow on="t" opacity=".5" offset="6pt,-6pt"/>
            <v:textbox>
              <w:txbxContent>
                <w:p w:rsidR="00846830" w:rsidRPr="006B46BB" w:rsidRDefault="00846830" w:rsidP="006B46BB">
                  <w:pPr>
                    <w:spacing w:after="0" w:line="240" w:lineRule="auto"/>
                    <w:jc w:val="center"/>
                    <w:rPr>
                      <w:b/>
                      <w:sz w:val="32"/>
                    </w:rPr>
                  </w:pPr>
                  <w:r w:rsidRPr="006B46BB">
                    <w:rPr>
                      <w:b/>
                      <w:sz w:val="32"/>
                    </w:rPr>
                    <w:t>Міська рада</w:t>
                  </w:r>
                </w:p>
                <w:p w:rsidR="00846830" w:rsidRPr="004E2EBD" w:rsidRDefault="00846830" w:rsidP="006B46BB">
                  <w:pPr>
                    <w:spacing w:after="0" w:line="240" w:lineRule="auto"/>
                    <w:jc w:val="center"/>
                    <w:rPr>
                      <w:b/>
                      <w:sz w:val="28"/>
                    </w:rPr>
                  </w:pPr>
                  <w:r w:rsidRPr="004E2EBD">
                    <w:rPr>
                      <w:b/>
                      <w:sz w:val="28"/>
                    </w:rPr>
                    <w:t>Пропорційна система</w:t>
                  </w:r>
                </w:p>
              </w:txbxContent>
            </v:textbox>
          </v:roundrect>
        </w:pict>
      </w:r>
      <w:r>
        <w:rPr>
          <w:rFonts w:ascii="Arial Black" w:hAnsi="Arial Black"/>
          <w:noProof/>
          <w:sz w:val="36"/>
          <w:lang w:val="ru-RU" w:eastAsia="ru-RU"/>
        </w:rPr>
        <w:pict>
          <v:roundrect id="_x0000_s1029" style="position:absolute;margin-left:-23.05pt;margin-top:267.8pt;width:122.5pt;height:75.75pt;z-index:251661312" arcsize="10923f" fillcolor="#e5dfec [663]">
            <v:shadow on="t" type="perspective" opacity=".5" origin=",.5" offset="0,0" matrix=",-56756f,,.5"/>
            <v:textbox>
              <w:txbxContent>
                <w:p w:rsidR="00E449FA" w:rsidRPr="00E449FA" w:rsidRDefault="00E449FA" w:rsidP="00E449FA">
                  <w:pPr>
                    <w:spacing w:after="0" w:line="240" w:lineRule="auto"/>
                    <w:jc w:val="center"/>
                    <w:rPr>
                      <w:b/>
                      <w:sz w:val="32"/>
                    </w:rPr>
                  </w:pPr>
                  <w:r w:rsidRPr="00E449FA">
                    <w:rPr>
                      <w:b/>
                      <w:sz w:val="32"/>
                    </w:rPr>
                    <w:t>Виконавчий</w:t>
                  </w:r>
                </w:p>
                <w:p w:rsidR="00E449FA" w:rsidRPr="00E449FA" w:rsidRDefault="00E449FA" w:rsidP="00E449FA">
                  <w:pPr>
                    <w:spacing w:after="0" w:line="240" w:lineRule="auto"/>
                    <w:jc w:val="center"/>
                    <w:rPr>
                      <w:b/>
                      <w:sz w:val="32"/>
                    </w:rPr>
                  </w:pPr>
                  <w:r w:rsidRPr="00E449FA">
                    <w:rPr>
                      <w:b/>
                      <w:sz w:val="32"/>
                    </w:rPr>
                    <w:t>комітет</w:t>
                  </w:r>
                </w:p>
              </w:txbxContent>
            </v:textbox>
          </v:roundrect>
        </w:pict>
      </w:r>
      <w:r w:rsidR="00846830">
        <w:rPr>
          <w:rFonts w:ascii="Arial Black" w:hAnsi="Arial Black"/>
          <w:sz w:val="36"/>
        </w:rPr>
        <w:tab/>
      </w:r>
    </w:p>
    <w:p w:rsidR="004E2EBD" w:rsidRPr="004E2EBD" w:rsidRDefault="004E2EBD" w:rsidP="004E2EBD">
      <w:pPr>
        <w:rPr>
          <w:rFonts w:ascii="Arial Black" w:hAnsi="Arial Black"/>
          <w:sz w:val="36"/>
        </w:rPr>
      </w:pPr>
    </w:p>
    <w:p w:rsidR="004E2EBD" w:rsidRPr="004E2EBD" w:rsidRDefault="004E2EBD" w:rsidP="004E2EBD">
      <w:pPr>
        <w:rPr>
          <w:rFonts w:ascii="Arial Black" w:hAnsi="Arial Black"/>
          <w:sz w:val="36"/>
        </w:rPr>
      </w:pPr>
    </w:p>
    <w:p w:rsidR="004E2EBD" w:rsidRPr="004E2EBD" w:rsidRDefault="00AB3003" w:rsidP="004E2EBD">
      <w:pPr>
        <w:rPr>
          <w:rFonts w:ascii="Arial Black" w:hAnsi="Arial Black"/>
          <w:sz w:val="36"/>
        </w:rPr>
      </w:pPr>
      <w:r>
        <w:rPr>
          <w:rFonts w:ascii="Arial Black" w:hAnsi="Arial Black"/>
          <w:noProof/>
          <w:sz w:val="36"/>
          <w:lang w:val="ru-RU" w:eastAsia="ru-RU"/>
        </w:rPr>
        <w:pict>
          <v:roundrect id="_x0000_s1028" style="position:absolute;margin-left:-23.05pt;margin-top:32.2pt;width:122.5pt;height:88.1pt;z-index:251660288" arcsize="10923f" fillcolor="yellow">
            <v:shadow on="t" opacity=".5" offset="6pt,-6pt"/>
            <v:textbox style="mso-next-textbox:#_x0000_s1028">
              <w:txbxContent>
                <w:p w:rsidR="00846830" w:rsidRPr="006B46BB" w:rsidRDefault="00846830" w:rsidP="00846830">
                  <w:pPr>
                    <w:spacing w:after="0" w:line="240" w:lineRule="auto"/>
                    <w:jc w:val="center"/>
                    <w:rPr>
                      <w:b/>
                      <w:sz w:val="32"/>
                    </w:rPr>
                  </w:pPr>
                  <w:r w:rsidRPr="006B46BB">
                    <w:rPr>
                      <w:b/>
                      <w:sz w:val="32"/>
                    </w:rPr>
                    <w:t>Сільська, селищна рада</w:t>
                  </w:r>
                </w:p>
                <w:p w:rsidR="00846830" w:rsidRPr="004E2EBD" w:rsidRDefault="006B46BB" w:rsidP="00846830">
                  <w:pPr>
                    <w:spacing w:after="0" w:line="240" w:lineRule="auto"/>
                    <w:jc w:val="center"/>
                    <w:rPr>
                      <w:b/>
                      <w:sz w:val="28"/>
                    </w:rPr>
                  </w:pPr>
                  <w:r w:rsidRPr="004E2EBD">
                    <w:rPr>
                      <w:b/>
                      <w:sz w:val="28"/>
                    </w:rPr>
                    <w:t>мажоритарна система</w:t>
                  </w:r>
                </w:p>
              </w:txbxContent>
            </v:textbox>
          </v:roundrect>
        </w:pict>
      </w:r>
    </w:p>
    <w:p w:rsidR="004E2EBD" w:rsidRPr="004E2EBD" w:rsidRDefault="004E2EBD" w:rsidP="004E2EBD">
      <w:pPr>
        <w:rPr>
          <w:rFonts w:ascii="Arial Black" w:hAnsi="Arial Black"/>
          <w:sz w:val="36"/>
        </w:rPr>
      </w:pPr>
    </w:p>
    <w:p w:rsidR="004E2EBD" w:rsidRPr="004E2EBD" w:rsidRDefault="004E2EBD" w:rsidP="004E2EBD">
      <w:pPr>
        <w:rPr>
          <w:rFonts w:ascii="Arial Black" w:hAnsi="Arial Black"/>
          <w:sz w:val="36"/>
        </w:rPr>
      </w:pPr>
    </w:p>
    <w:p w:rsidR="004E2EBD" w:rsidRPr="00E56E5F" w:rsidRDefault="00AB3003" w:rsidP="00E56E5F">
      <w:pPr>
        <w:tabs>
          <w:tab w:val="left" w:pos="1552"/>
          <w:tab w:val="left" w:pos="5162"/>
        </w:tabs>
        <w:rPr>
          <w:rFonts w:ascii="Arial Black" w:hAnsi="Arial Black"/>
          <w:sz w:val="32"/>
        </w:rPr>
      </w:pPr>
      <w:r w:rsidRPr="00AB3003">
        <w:rPr>
          <w:rFonts w:ascii="Arial Black" w:hAnsi="Arial Black"/>
          <w:noProof/>
          <w:sz w:val="36"/>
          <w:lang w:val="ru-RU" w:eastAsia="ru-RU"/>
        </w:rPr>
        <w:pict>
          <v:shape id="_x0000_s1042" type="#_x0000_t32" style="position:absolute;margin-left:45.2pt;margin-top:2.7pt;width:.05pt;height:35.55pt;z-index:251673600" o:connectortype="straight" strokeweight="3pt">
            <v:stroke endarrow="block"/>
          </v:shape>
        </w:pict>
      </w:r>
      <w:r w:rsidR="00E56E5F">
        <w:rPr>
          <w:rFonts w:ascii="Arial Black" w:hAnsi="Arial Black"/>
          <w:sz w:val="36"/>
        </w:rPr>
        <w:tab/>
        <w:t>Підзвітний та підконтрольний</w:t>
      </w:r>
      <w:r w:rsidR="00E56E5F">
        <w:rPr>
          <w:rFonts w:ascii="Arial Black" w:hAnsi="Arial Black"/>
          <w:sz w:val="36"/>
        </w:rPr>
        <w:tab/>
      </w:r>
      <w:r w:rsidR="00E56E5F" w:rsidRPr="00E56E5F">
        <w:rPr>
          <w:rFonts w:ascii="Arial Black" w:hAnsi="Arial Black"/>
          <w:sz w:val="32"/>
        </w:rPr>
        <w:t xml:space="preserve"> </w:t>
      </w:r>
    </w:p>
    <w:p w:rsidR="004E2EBD" w:rsidRPr="004E2EBD" w:rsidRDefault="004E2EBD" w:rsidP="004E2EBD">
      <w:pPr>
        <w:rPr>
          <w:rFonts w:ascii="Arial Black" w:hAnsi="Arial Black"/>
          <w:sz w:val="36"/>
        </w:rPr>
      </w:pPr>
    </w:p>
    <w:p w:rsidR="004E2EBD" w:rsidRDefault="004E2EBD" w:rsidP="004E2EBD">
      <w:pPr>
        <w:rPr>
          <w:rFonts w:ascii="Arial Black" w:hAnsi="Arial Black"/>
          <w:sz w:val="36"/>
        </w:rPr>
      </w:pPr>
    </w:p>
    <w:p w:rsidR="00E56E5F" w:rsidRPr="004E2EBD" w:rsidRDefault="004E2EBD" w:rsidP="00E56E5F">
      <w:pPr>
        <w:tabs>
          <w:tab w:val="left" w:pos="1234"/>
          <w:tab w:val="left" w:pos="4900"/>
          <w:tab w:val="left" w:pos="8790"/>
          <w:tab w:val="left" w:pos="9204"/>
          <w:tab w:val="left" w:pos="9912"/>
          <w:tab w:val="left" w:pos="13241"/>
        </w:tabs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ab/>
      </w:r>
      <w:r w:rsidRPr="004E2EBD">
        <w:rPr>
          <w:rFonts w:ascii="Arial Black" w:hAnsi="Arial Black"/>
          <w:sz w:val="20"/>
        </w:rPr>
        <w:t xml:space="preserve">Формує склад, </w:t>
      </w:r>
      <w:r>
        <w:rPr>
          <w:rFonts w:ascii="Arial Black" w:hAnsi="Arial Black"/>
          <w:sz w:val="20"/>
        </w:rPr>
        <w:t>очолює</w:t>
      </w:r>
      <w:r>
        <w:rPr>
          <w:rFonts w:ascii="Arial Black" w:hAnsi="Arial Black"/>
          <w:sz w:val="20"/>
        </w:rPr>
        <w:tab/>
      </w:r>
      <w:r w:rsidRPr="004E2EBD">
        <w:rPr>
          <w:rFonts w:ascii="Arial Black" w:hAnsi="Arial Black"/>
          <w:sz w:val="20"/>
        </w:rPr>
        <w:t xml:space="preserve">Формує склад, </w:t>
      </w:r>
      <w:r>
        <w:rPr>
          <w:rFonts w:ascii="Arial Black" w:hAnsi="Arial Black"/>
          <w:sz w:val="20"/>
        </w:rPr>
        <w:t>очолює</w:t>
      </w:r>
      <w:r>
        <w:rPr>
          <w:rFonts w:ascii="Arial Black" w:hAnsi="Arial Black"/>
          <w:sz w:val="20"/>
        </w:rPr>
        <w:tab/>
      </w:r>
      <w:r>
        <w:rPr>
          <w:rFonts w:ascii="Arial Black" w:hAnsi="Arial Black"/>
          <w:sz w:val="20"/>
        </w:rPr>
        <w:tab/>
        <w:t>Очолює</w:t>
      </w:r>
      <w:r w:rsidR="00E56E5F">
        <w:rPr>
          <w:rFonts w:ascii="Arial Black" w:hAnsi="Arial Black"/>
          <w:sz w:val="20"/>
        </w:rPr>
        <w:tab/>
        <w:t xml:space="preserve">Очолює </w:t>
      </w:r>
      <w:r w:rsidR="00E56E5F">
        <w:rPr>
          <w:rFonts w:ascii="Arial Black" w:hAnsi="Arial Black"/>
          <w:sz w:val="20"/>
        </w:rPr>
        <w:tab/>
      </w:r>
    </w:p>
    <w:p w:rsidR="004E2EBD" w:rsidRPr="004E2EBD" w:rsidRDefault="00C33824" w:rsidP="004E2EBD">
      <w:pPr>
        <w:tabs>
          <w:tab w:val="left" w:pos="1234"/>
          <w:tab w:val="left" w:pos="4900"/>
          <w:tab w:val="left" w:pos="8790"/>
          <w:tab w:val="left" w:pos="9204"/>
          <w:tab w:val="left" w:pos="9912"/>
          <w:tab w:val="left" w:pos="13241"/>
        </w:tabs>
        <w:rPr>
          <w:rFonts w:ascii="Arial Black" w:hAnsi="Arial Black"/>
          <w:sz w:val="36"/>
        </w:rPr>
      </w:pPr>
      <w:r>
        <w:rPr>
          <w:rFonts w:ascii="Arial Black" w:hAnsi="Arial Black"/>
          <w:noProof/>
          <w:sz w:val="36"/>
          <w:lang w:val="ru-RU" w:eastAsia="ru-RU"/>
        </w:rPr>
        <w:pict>
          <v:roundrect id="_x0000_s1030" style="position:absolute;margin-left:-13.7pt;margin-top:.15pt;width:155.25pt;height:92.6pt;z-index:251662336" arcsize="10923f" fillcolor="#eaf1dd [662]">
            <v:shadow on="t" type="perspective" opacity=".5" origin=".5,.5" offset="0,0" matrix=",-92680f,,-1,,-95367431641e-17"/>
            <v:textbox>
              <w:txbxContent>
                <w:p w:rsidR="00E449FA" w:rsidRPr="00C33824" w:rsidRDefault="00E449FA" w:rsidP="00E449FA">
                  <w:pPr>
                    <w:spacing w:after="0" w:line="240" w:lineRule="auto"/>
                    <w:rPr>
                      <w:b/>
                      <w:sz w:val="32"/>
                    </w:rPr>
                  </w:pPr>
                  <w:r w:rsidRPr="00C33824">
                    <w:rPr>
                      <w:b/>
                      <w:sz w:val="32"/>
                    </w:rPr>
                    <w:t>Сільський, селищний голова</w:t>
                  </w:r>
                </w:p>
                <w:p w:rsidR="00E449FA" w:rsidRPr="00C33824" w:rsidRDefault="00E449FA" w:rsidP="00E449FA">
                  <w:pPr>
                    <w:spacing w:after="0" w:line="240" w:lineRule="auto"/>
                    <w:rPr>
                      <w:b/>
                      <w:sz w:val="28"/>
                    </w:rPr>
                  </w:pPr>
                  <w:r w:rsidRPr="00C33824">
                    <w:rPr>
                      <w:b/>
                      <w:sz w:val="28"/>
                    </w:rPr>
                    <w:t>Обирається на 4 роки</w:t>
                  </w:r>
                </w:p>
              </w:txbxContent>
            </v:textbox>
          </v:roundrect>
        </w:pict>
      </w:r>
      <w:r w:rsidR="004E2EBD">
        <w:rPr>
          <w:rFonts w:ascii="Arial Black" w:hAnsi="Arial Black"/>
          <w:sz w:val="20"/>
        </w:rPr>
        <w:tab/>
        <w:t xml:space="preserve"> </w:t>
      </w:r>
      <w:r w:rsidR="004E2EBD">
        <w:rPr>
          <w:rFonts w:ascii="Arial Black" w:hAnsi="Arial Black"/>
          <w:sz w:val="20"/>
        </w:rPr>
        <w:tab/>
      </w:r>
    </w:p>
    <w:p w:rsidR="00E56E5F" w:rsidRPr="004E2EBD" w:rsidRDefault="00E56E5F" w:rsidP="00E56E5F">
      <w:pPr>
        <w:tabs>
          <w:tab w:val="left" w:pos="1234"/>
          <w:tab w:val="left" w:pos="4900"/>
          <w:tab w:val="left" w:pos="8790"/>
          <w:tab w:val="left" w:pos="9204"/>
          <w:tab w:val="left" w:pos="9912"/>
          <w:tab w:val="left" w:pos="13241"/>
        </w:tabs>
        <w:rPr>
          <w:rFonts w:ascii="Arial Black" w:hAnsi="Arial Black"/>
          <w:sz w:val="36"/>
        </w:rPr>
      </w:pPr>
      <w:r>
        <w:rPr>
          <w:rFonts w:ascii="Arial Black" w:hAnsi="Arial Black"/>
          <w:sz w:val="20"/>
        </w:rPr>
        <w:t xml:space="preserve">Очолює </w:t>
      </w:r>
      <w:r>
        <w:rPr>
          <w:rFonts w:ascii="Arial Black" w:hAnsi="Arial Black"/>
          <w:sz w:val="20"/>
        </w:rPr>
        <w:tab/>
        <w:t xml:space="preserve"> </w:t>
      </w:r>
      <w:r>
        <w:rPr>
          <w:rFonts w:ascii="Arial Black" w:hAnsi="Arial Black"/>
          <w:sz w:val="20"/>
        </w:rPr>
        <w:tab/>
      </w:r>
    </w:p>
    <w:p w:rsidR="004E2EBD" w:rsidRPr="004E2EBD" w:rsidRDefault="004E2EBD" w:rsidP="004E2EBD">
      <w:pPr>
        <w:tabs>
          <w:tab w:val="left" w:pos="1234"/>
          <w:tab w:val="left" w:pos="4900"/>
          <w:tab w:val="left" w:pos="8790"/>
          <w:tab w:val="left" w:pos="9204"/>
          <w:tab w:val="left" w:pos="9912"/>
          <w:tab w:val="left" w:pos="13241"/>
        </w:tabs>
        <w:rPr>
          <w:rFonts w:ascii="Arial Black" w:hAnsi="Arial Black"/>
          <w:sz w:val="36"/>
        </w:rPr>
      </w:pPr>
      <w:r>
        <w:rPr>
          <w:rFonts w:ascii="Arial Black" w:hAnsi="Arial Black"/>
          <w:sz w:val="20"/>
        </w:rPr>
        <w:tab/>
      </w:r>
      <w:r>
        <w:rPr>
          <w:rFonts w:ascii="Arial Black" w:hAnsi="Arial Black"/>
          <w:sz w:val="20"/>
        </w:rPr>
        <w:tab/>
        <w:t xml:space="preserve">лює </w:t>
      </w:r>
      <w:r>
        <w:rPr>
          <w:rFonts w:ascii="Arial Black" w:hAnsi="Arial Black"/>
          <w:sz w:val="20"/>
        </w:rPr>
        <w:tab/>
        <w:t xml:space="preserve"> </w:t>
      </w:r>
      <w:r>
        <w:rPr>
          <w:rFonts w:ascii="Arial Black" w:hAnsi="Arial Black"/>
          <w:sz w:val="20"/>
        </w:rPr>
        <w:tab/>
      </w:r>
    </w:p>
    <w:sectPr w:rsidR="004E2EBD" w:rsidRPr="004E2EBD" w:rsidSect="004E2EBD">
      <w:pgSz w:w="16838" w:h="11906" w:orient="landscape"/>
      <w:pgMar w:top="709" w:right="82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D1A" w:rsidRDefault="00E76D1A" w:rsidP="006B46BB">
      <w:pPr>
        <w:spacing w:after="0" w:line="240" w:lineRule="auto"/>
      </w:pPr>
      <w:r>
        <w:separator/>
      </w:r>
    </w:p>
  </w:endnote>
  <w:endnote w:type="continuationSeparator" w:id="1">
    <w:p w:rsidR="00E76D1A" w:rsidRDefault="00E76D1A" w:rsidP="006B4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D1A" w:rsidRDefault="00E76D1A" w:rsidP="006B46BB">
      <w:pPr>
        <w:spacing w:after="0" w:line="240" w:lineRule="auto"/>
      </w:pPr>
      <w:r>
        <w:separator/>
      </w:r>
    </w:p>
  </w:footnote>
  <w:footnote w:type="continuationSeparator" w:id="1">
    <w:p w:rsidR="00E76D1A" w:rsidRDefault="00E76D1A" w:rsidP="006B46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6830"/>
    <w:rsid w:val="0001387A"/>
    <w:rsid w:val="0032171A"/>
    <w:rsid w:val="004E2EBD"/>
    <w:rsid w:val="006B46BB"/>
    <w:rsid w:val="00846830"/>
    <w:rsid w:val="008A2753"/>
    <w:rsid w:val="00AB3003"/>
    <w:rsid w:val="00C33824"/>
    <w:rsid w:val="00D40DEB"/>
    <w:rsid w:val="00E33535"/>
    <w:rsid w:val="00E449FA"/>
    <w:rsid w:val="00E56E5F"/>
    <w:rsid w:val="00E76D1A"/>
    <w:rsid w:val="00F53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662]"/>
    </o:shapedefaults>
    <o:shapelayout v:ext="edit">
      <o:idmap v:ext="edit" data="1"/>
      <o:rules v:ext="edit">
        <o:r id="V:Rule19" type="connector" idref="#_x0000_s1058"/>
        <o:r id="V:Rule20" type="connector" idref="#_x0000_s1057"/>
        <o:r id="V:Rule21" type="connector" idref="#_x0000_s1059"/>
        <o:r id="V:Rule22" type="connector" idref="#_x0000_s1053"/>
        <o:r id="V:Rule23" type="connector" idref="#_x0000_s1040"/>
        <o:r id="V:Rule24" type="connector" idref="#_x0000_s1051"/>
        <o:r id="V:Rule25" type="connector" idref="#_x0000_s1060"/>
        <o:r id="V:Rule26" type="connector" idref="#_x0000_s1049"/>
        <o:r id="V:Rule27" type="connector" idref="#_x0000_s1043"/>
        <o:r id="V:Rule28" type="connector" idref="#_x0000_s1050"/>
        <o:r id="V:Rule29" type="connector" idref="#_x0000_s1044"/>
        <o:r id="V:Rule30" type="connector" idref="#_x0000_s1046"/>
        <o:r id="V:Rule31" type="connector" idref="#_x0000_s1027"/>
        <o:r id="V:Rule32" type="connector" idref="#_x0000_s1054"/>
        <o:r id="V:Rule33" type="connector" idref="#_x0000_s1045"/>
        <o:r id="V:Rule34" type="connector" idref="#_x0000_s1042"/>
        <o:r id="V:Rule35" type="connector" idref="#_x0000_s1052"/>
        <o:r id="V:Rule36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53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B46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B46BB"/>
    <w:rPr>
      <w:lang w:val="uk-UA"/>
    </w:rPr>
  </w:style>
  <w:style w:type="paragraph" w:styleId="a5">
    <w:name w:val="footer"/>
    <w:basedOn w:val="a"/>
    <w:link w:val="a6"/>
    <w:uiPriority w:val="99"/>
    <w:semiHidden/>
    <w:unhideWhenUsed/>
    <w:rsid w:val="006B46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B46BB"/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0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828EE72-6777-4001-9EE6-C3EB5E7C3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фч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6</cp:revision>
  <dcterms:created xsi:type="dcterms:W3CDTF">2009-01-07T11:32:00Z</dcterms:created>
  <dcterms:modified xsi:type="dcterms:W3CDTF">2009-01-13T06:06:00Z</dcterms:modified>
</cp:coreProperties>
</file>